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852" w:rsidRPr="00717897" w:rsidRDefault="00E41D63" w:rsidP="00D02852">
      <w:pPr>
        <w:spacing w:line="360" w:lineRule="auto"/>
        <w:jc w:val="center"/>
        <w:rPr>
          <w:rFonts w:ascii="Times New Roman" w:eastAsia="新宋体" w:hAnsi="Times New Roman" w:hint="eastAsia"/>
          <w:b/>
          <w:color w:val="00B0F0"/>
          <w:sz w:val="36"/>
          <w:szCs w:val="32"/>
        </w:rPr>
      </w:pPr>
      <w:r w:rsidRPr="00717897">
        <w:rPr>
          <w:rFonts w:ascii="Times New Roman" w:eastAsia="新宋体" w:hAnsi="Times New Roman" w:hint="eastAsia"/>
          <w:b/>
          <w:color w:val="00B0F0"/>
          <w:sz w:val="36"/>
          <w:szCs w:val="32"/>
        </w:rPr>
        <w:t>专题</w:t>
      </w:r>
      <w:r w:rsidR="00717897" w:rsidRPr="00717897">
        <w:rPr>
          <w:rFonts w:ascii="Times New Roman" w:eastAsia="新宋体" w:hAnsi="Times New Roman" w:hint="eastAsia"/>
          <w:b/>
          <w:color w:val="00B0F0"/>
          <w:sz w:val="36"/>
          <w:szCs w:val="32"/>
        </w:rPr>
        <w:t>21</w:t>
      </w:r>
      <w:r w:rsidR="00A95F52" w:rsidRPr="00717897">
        <w:rPr>
          <w:rFonts w:ascii="Times New Roman" w:eastAsia="新宋体" w:hAnsi="Times New Roman" w:hint="eastAsia"/>
          <w:b/>
          <w:color w:val="00B0F0"/>
          <w:sz w:val="36"/>
          <w:szCs w:val="32"/>
        </w:rPr>
        <w:t xml:space="preserve"> </w:t>
      </w:r>
      <w:r w:rsidR="00717897" w:rsidRPr="00717897">
        <w:rPr>
          <w:rFonts w:ascii="Times New Roman" w:eastAsia="宋体" w:hAnsi="Times New Roman"/>
          <w:b/>
          <w:color w:val="00B0F0"/>
          <w:sz w:val="36"/>
          <w:szCs w:val="32"/>
        </w:rPr>
        <w:t>信息的传递</w:t>
      </w:r>
    </w:p>
    <w:p w:rsidR="002C48BF" w:rsidRDefault="002C48BF" w:rsidP="002C48BF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>
        <w:rPr>
          <w:rFonts w:ascii="Times New Roman" w:eastAsia="宋体" w:hAnsi="Times New Roman" w:hint="eastAsia"/>
          <w:b/>
          <w:szCs w:val="21"/>
        </w:rPr>
        <w:t>一</w:t>
      </w:r>
      <w:proofErr w:type="gramEnd"/>
      <w:r>
        <w:rPr>
          <w:rFonts w:ascii="Times New Roman" w:eastAsia="宋体" w:hAnsi="Times New Roman" w:hint="eastAsia"/>
          <w:b/>
          <w:szCs w:val="21"/>
        </w:rPr>
        <w:t>．选择题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常州）</w:t>
      </w:r>
      <w:r>
        <w:rPr>
          <w:rFonts w:ascii="Times New Roman" w:eastAsia="宋体" w:hAnsi="Times New Roman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年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月</w:t>
      </w:r>
      <w:r>
        <w:rPr>
          <w:rFonts w:ascii="Times New Roman" w:eastAsia="宋体" w:hAnsi="Times New Roman"/>
          <w:szCs w:val="21"/>
        </w:rPr>
        <w:t>19</w:t>
      </w:r>
      <w:r>
        <w:rPr>
          <w:rFonts w:ascii="Times New Roman" w:eastAsia="宋体" w:hAnsi="Times New Roman" w:hint="eastAsia"/>
          <w:szCs w:val="21"/>
        </w:rPr>
        <w:t>日，为抢救濒危病人，常州医生朱鼎暴露在</w:t>
      </w:r>
      <w:r>
        <w:rPr>
          <w:rFonts w:ascii="Times New Roman" w:eastAsia="宋体" w:hAnsi="Times New Roman"/>
          <w:szCs w:val="21"/>
        </w:rPr>
        <w:t>X</w:t>
      </w:r>
      <w:r>
        <w:rPr>
          <w:rFonts w:ascii="Times New Roman" w:eastAsia="宋体" w:hAnsi="Times New Roman" w:hint="eastAsia"/>
          <w:szCs w:val="21"/>
        </w:rPr>
        <w:t>光（电磁波的一种）下近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小时，之后才穿上铅制防护</w:t>
      </w:r>
      <w:proofErr w:type="gramStart"/>
      <w:r>
        <w:rPr>
          <w:rFonts w:ascii="Times New Roman" w:eastAsia="宋体" w:hAnsi="Times New Roman" w:hint="eastAsia"/>
          <w:szCs w:val="21"/>
        </w:rPr>
        <w:t>服继续</w:t>
      </w:r>
      <w:proofErr w:type="gramEnd"/>
      <w:r>
        <w:rPr>
          <w:rFonts w:ascii="Times New Roman" w:eastAsia="宋体" w:hAnsi="Times New Roman" w:hint="eastAsia"/>
          <w:szCs w:val="21"/>
        </w:rPr>
        <w:t>抢救直至病人转危为安。朱鼎事后流了鼻血，好在身体未受其它严重伤害。铅制防护服能阻碍</w:t>
      </w:r>
      <w:r>
        <w:rPr>
          <w:rFonts w:ascii="Times New Roman" w:eastAsia="宋体" w:hAnsi="Times New Roman"/>
          <w:szCs w:val="21"/>
        </w:rPr>
        <w:t>X</w:t>
      </w:r>
      <w:r>
        <w:rPr>
          <w:rFonts w:ascii="Times New Roman" w:eastAsia="宋体" w:hAnsi="Times New Roman" w:hint="eastAsia"/>
          <w:szCs w:val="21"/>
        </w:rPr>
        <w:t>光传播，下列现象同样是阻碍电磁波传播的是（　　）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放在真空罩内的手机仍能接收到呼叫信号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放在密闭金属盒内的收音机，不能接收到电台信号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hint="eastAsia"/>
          <w:szCs w:val="21"/>
        </w:rPr>
        <w:t>微波炉炉门上的玻璃覆盖有金属网，可以防止微波泄漏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④</w:t>
      </w:r>
      <w:r>
        <w:rPr>
          <w:rFonts w:ascii="Times New Roman" w:eastAsia="宋体" w:hAnsi="Times New Roman" w:hint="eastAsia"/>
          <w:szCs w:val="21"/>
        </w:rPr>
        <w:t>用导线时断时续地连接旧干电池的两极，附近的收音机发出</w:t>
      </w:r>
      <w:proofErr w:type="gramStart"/>
      <w:r>
        <w:rPr>
          <w:rFonts w:ascii="Times New Roman" w:eastAsia="宋体" w:hAnsi="Times New Roman" w:hint="eastAsia"/>
          <w:szCs w:val="21"/>
        </w:rPr>
        <w:t>咔啦咔啦</w:t>
      </w:r>
      <w:proofErr w:type="gramEnd"/>
      <w:r>
        <w:rPr>
          <w:rFonts w:ascii="Times New Roman" w:eastAsia="宋体" w:hAnsi="Times New Roman" w:hint="eastAsia"/>
          <w:szCs w:val="21"/>
        </w:rPr>
        <w:t>的声音</w:t>
      </w:r>
    </w:p>
    <w:p w:rsidR="002C48BF" w:rsidRDefault="002C48BF" w:rsidP="002C48B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①②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②③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③④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①④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szCs w:val="21"/>
        </w:rPr>
        <w:t>①</w:t>
      </w:r>
      <w:r>
        <w:rPr>
          <w:rFonts w:ascii="Times New Roman" w:eastAsia="宋体" w:hAnsi="Times New Roman" w:hint="eastAsia"/>
          <w:color w:val="FF0000"/>
          <w:szCs w:val="21"/>
        </w:rPr>
        <w:t>放在真空罩内的手机仍能接收到呼叫信号，推理可得电磁波可以在真空中传播，不合题意；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宋体" w:eastAsia="宋体" w:hAnsi="宋体" w:cs="宋体" w:hint="eastAsia"/>
          <w:color w:val="FF0000"/>
          <w:szCs w:val="21"/>
        </w:rPr>
        <w:t>②</w:t>
      </w:r>
      <w:r>
        <w:rPr>
          <w:rFonts w:ascii="Times New Roman" w:eastAsia="宋体" w:hAnsi="Times New Roman" w:hint="eastAsia"/>
          <w:color w:val="FF0000"/>
          <w:szCs w:val="21"/>
        </w:rPr>
        <w:t>放在密闭金属盒内的收音机，不能接收到电台信号，说明密闭金属盒可以屏蔽电磁波，符合题意；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宋体" w:eastAsia="宋体" w:hAnsi="宋体" w:cs="宋体" w:hint="eastAsia"/>
          <w:color w:val="FF0000"/>
          <w:szCs w:val="21"/>
        </w:rPr>
        <w:t>③</w:t>
      </w:r>
      <w:r>
        <w:rPr>
          <w:rFonts w:ascii="Times New Roman" w:eastAsia="宋体" w:hAnsi="Times New Roman" w:hint="eastAsia"/>
          <w:color w:val="FF0000"/>
          <w:szCs w:val="21"/>
        </w:rPr>
        <w:t>微波炉炉门上的玻璃覆盖有金属网，可以防止微波泄漏，说明密闭金属盒可以屏蔽电磁波，符合题意；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宋体" w:eastAsia="宋体" w:hAnsi="宋体" w:cs="宋体" w:hint="eastAsia"/>
          <w:color w:val="FF0000"/>
          <w:szCs w:val="21"/>
        </w:rPr>
        <w:t>④</w:t>
      </w:r>
      <w:r>
        <w:rPr>
          <w:rFonts w:ascii="Times New Roman" w:eastAsia="宋体" w:hAnsi="Times New Roman" w:hint="eastAsia"/>
          <w:color w:val="FF0000"/>
          <w:szCs w:val="21"/>
        </w:rPr>
        <w:t>用导线时断时续地连接旧干电池的两极，附近的收音机发出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咔啦咔啦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的声音，说明变化的电流可以产生电磁波，不合题意。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</w:t>
      </w:r>
      <w:r>
        <w:rPr>
          <w:rFonts w:ascii="宋体" w:eastAsia="宋体" w:hAnsi="宋体" w:cs="宋体" w:hint="eastAsia"/>
          <w:color w:val="FF0000"/>
          <w:szCs w:val="21"/>
        </w:rPr>
        <w:t>②③</w:t>
      </w:r>
      <w:r>
        <w:rPr>
          <w:rFonts w:ascii="Times New Roman" w:eastAsia="宋体" w:hAnsi="Times New Roman" w:hint="eastAsia"/>
          <w:color w:val="FF0000"/>
          <w:szCs w:val="21"/>
        </w:rPr>
        <w:t>符合题意。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徐州）有一种跳绳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智能握把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能自动计数，并将信息无线传递到手机上，这种信息传递是通过（　　）</w:t>
      </w:r>
    </w:p>
    <w:p w:rsidR="002C48BF" w:rsidRDefault="002C48BF" w:rsidP="002C48B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．超声波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．次声波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．电磁波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．红外线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lastRenderedPageBreak/>
        <w:t>【答案】</w:t>
      </w:r>
      <w:r>
        <w:rPr>
          <w:rFonts w:ascii="Times New Roman" w:eastAsia="宋体" w:hAnsi="Times New Roman"/>
          <w:color w:val="FF0000"/>
          <w:szCs w:val="21"/>
        </w:rPr>
        <w:t>C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【解析】手机可以发射电磁波，也可以接受电磁波，故这是通过电磁波传递信息的，故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符合题意，</w:t>
      </w:r>
      <w:r>
        <w:rPr>
          <w:rFonts w:ascii="Times New Roman" w:eastAsia="宋体" w:hAnsi="Times New Roman"/>
          <w:color w:val="FF0000"/>
          <w:szCs w:val="21"/>
        </w:rPr>
        <w:t>ABD</w:t>
      </w:r>
      <w:r>
        <w:rPr>
          <w:rFonts w:ascii="Times New Roman" w:eastAsia="宋体" w:hAnsi="Times New Roman" w:hint="eastAsia"/>
          <w:color w:val="FF0000"/>
          <w:szCs w:val="21"/>
        </w:rPr>
        <w:t>不符合题意。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盐城）今年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月，珠峰高程测量登山队登顶的视频画面首次通过</w:t>
      </w:r>
      <w:r>
        <w:rPr>
          <w:rFonts w:ascii="Times New Roman" w:eastAsia="宋体" w:hAnsi="Times New Roman"/>
          <w:szCs w:val="21"/>
        </w:rPr>
        <w:t>5G</w:t>
      </w:r>
      <w:r>
        <w:rPr>
          <w:rFonts w:ascii="Times New Roman" w:eastAsia="宋体" w:hAnsi="Times New Roman" w:hint="eastAsia"/>
          <w:szCs w:val="21"/>
        </w:rPr>
        <w:t>网络与全球实时共享。信号传输利用的是（　　）</w:t>
      </w:r>
    </w:p>
    <w:p w:rsidR="002C48BF" w:rsidRDefault="002C48BF" w:rsidP="002C48B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．超声波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．次声波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．微波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．红外线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C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5G</w:t>
      </w:r>
      <w:r>
        <w:rPr>
          <w:rFonts w:ascii="Times New Roman" w:eastAsia="宋体" w:hAnsi="Times New Roman" w:hint="eastAsia"/>
          <w:color w:val="FF0000"/>
          <w:szCs w:val="21"/>
        </w:rPr>
        <w:t>网络信号传输，是利用微波进行传递信息，微波属于电磁波。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苏州）</w:t>
      </w:r>
      <w:r>
        <w:rPr>
          <w:rFonts w:ascii="Times New Roman" w:eastAsia="宋体" w:hAnsi="Times New Roman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年</w:t>
      </w: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月</w:t>
      </w:r>
      <w:r>
        <w:rPr>
          <w:rFonts w:ascii="Times New Roman" w:eastAsia="宋体" w:hAnsi="Times New Roman"/>
          <w:szCs w:val="21"/>
        </w:rPr>
        <w:t>23</w:t>
      </w:r>
      <w:r>
        <w:rPr>
          <w:rFonts w:ascii="Times New Roman" w:eastAsia="宋体" w:hAnsi="Times New Roman" w:hint="eastAsia"/>
          <w:szCs w:val="21"/>
        </w:rPr>
        <w:t>日，我国成功发射了最后一颗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北斗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全球组网卫星，卫星向地面传递信息是通过（　　）</w:t>
      </w:r>
    </w:p>
    <w:p w:rsidR="002C48BF" w:rsidRDefault="002C48BF" w:rsidP="002C48B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．电磁波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．超声波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．次声波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．红外线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因为电磁波的传播不需要介质，能在真空中传播，所以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北斗</w:t>
      </w:r>
      <w:r>
        <w:rPr>
          <w:rFonts w:ascii="Times New Roman" w:eastAsia="宋体" w:hAnsi="Times New Roman"/>
          <w:color w:val="FF0000"/>
          <w:szCs w:val="21"/>
        </w:rPr>
        <w:t>”</w:t>
      </w:r>
      <w:r>
        <w:rPr>
          <w:rFonts w:ascii="Times New Roman" w:eastAsia="宋体" w:hAnsi="Times New Roman" w:hint="eastAsia"/>
          <w:color w:val="FF0000"/>
          <w:szCs w:val="21"/>
        </w:rPr>
        <w:t>卫星是通过电磁波将信息传回地面的，故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徐州）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北斗</w:t>
      </w:r>
      <w:r>
        <w:rPr>
          <w:rFonts w:ascii="Times New Roman" w:eastAsia="宋体" w:hAnsi="Times New Roman"/>
          <w:szCs w:val="21"/>
        </w:rPr>
        <w:t>+5G”</w:t>
      </w:r>
      <w:r>
        <w:rPr>
          <w:rFonts w:ascii="Times New Roman" w:eastAsia="宋体" w:hAnsi="Times New Roman" w:hint="eastAsia"/>
          <w:szCs w:val="21"/>
        </w:rPr>
        <w:t>技术将用于助力北京打造智慧型冬奥会，这项技术主要利用（　　）</w:t>
      </w:r>
    </w:p>
    <w:p w:rsidR="002C48BF" w:rsidRDefault="002C48BF" w:rsidP="002C48B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．电磁波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．超声波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．次声波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．红外线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北斗</w:t>
      </w:r>
      <w:r>
        <w:rPr>
          <w:rFonts w:ascii="Times New Roman" w:eastAsia="宋体" w:hAnsi="Times New Roman"/>
          <w:color w:val="FF0000"/>
          <w:szCs w:val="21"/>
        </w:rPr>
        <w:t>+5G”</w:t>
      </w:r>
      <w:r>
        <w:rPr>
          <w:rFonts w:ascii="Times New Roman" w:eastAsia="宋体" w:hAnsi="Times New Roman" w:hint="eastAsia"/>
          <w:color w:val="FF0000"/>
          <w:szCs w:val="21"/>
        </w:rPr>
        <w:t>技术是利用电磁波传递信息的，故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无锡）无锡是我国首个移动物联网连接规模超千万的地级市。移动物联网用户可以通过手机实现远程控制。手机传递信息是利用了（　　）</w:t>
      </w:r>
    </w:p>
    <w:p w:rsidR="002C48BF" w:rsidRDefault="002C48BF" w:rsidP="002C48B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．红外线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．电磁波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．超声波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．次声波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手机属于移动电话，它既是电磁波发射台也是电磁波接收台，所以手机是利用电磁波来传递信息的，故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徐州）今年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月</w:t>
      </w:r>
      <w:r>
        <w:rPr>
          <w:rFonts w:ascii="Times New Roman" w:eastAsia="宋体" w:hAnsi="Times New Roman"/>
          <w:szCs w:val="21"/>
        </w:rPr>
        <w:t>30</w:t>
      </w:r>
      <w:r>
        <w:rPr>
          <w:rFonts w:ascii="Times New Roman" w:eastAsia="宋体" w:hAnsi="Times New Roman" w:hint="eastAsia"/>
          <w:szCs w:val="21"/>
        </w:rPr>
        <w:t>日，我国成功发射第</w:t>
      </w:r>
      <w:r>
        <w:rPr>
          <w:rFonts w:ascii="Times New Roman" w:eastAsia="宋体" w:hAnsi="Times New Roman"/>
          <w:szCs w:val="21"/>
        </w:rPr>
        <w:t>30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31</w:t>
      </w:r>
      <w:r>
        <w:rPr>
          <w:rFonts w:ascii="Times New Roman" w:eastAsia="宋体" w:hAnsi="Times New Roman" w:hint="eastAsia"/>
          <w:szCs w:val="21"/>
        </w:rPr>
        <w:t>颗北斗导航卫星。北斗卫星向地面传递信息是通过（　　）</w:t>
      </w:r>
    </w:p>
    <w:p w:rsidR="002C48BF" w:rsidRDefault="002C48BF" w:rsidP="002C48B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．超声波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．次声波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．电磁波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．红外线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C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【解析】卫星导航系统传递信息利用的是电磁波，电磁波可以在真空中传播。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盐城）我国自行研制的北斗卫星导航系统具有定位、导航和通信等功能，它传递信息是利用（　　）</w:t>
      </w:r>
    </w:p>
    <w:p w:rsidR="002C48BF" w:rsidRDefault="002C48BF" w:rsidP="002C48B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．微波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．次声波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．超声波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．红外线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我国自行研制的北斗卫星导航系统具有定位、导航和通信等功能，它是利用电磁波（微波）传递信息的，故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宿迁）下列关于声波和电磁波的说法中正确的是（　　）</w:t>
      </w:r>
    </w:p>
    <w:p w:rsidR="002C48BF" w:rsidRDefault="002C48BF" w:rsidP="002C48B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．音调的高低与声源的振幅有关</w:t>
      </w:r>
      <w:r>
        <w:rPr>
          <w:rFonts w:ascii="Times New Roman" w:eastAsia="宋体" w:hAnsi="Times New Roman"/>
          <w:szCs w:val="22"/>
        </w:rPr>
        <w:tab/>
      </w:r>
    </w:p>
    <w:p w:rsidR="002C48BF" w:rsidRDefault="002C48BF" w:rsidP="002C48B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．声音在真空中传播的速度为</w:t>
      </w:r>
      <w:r>
        <w:rPr>
          <w:rFonts w:ascii="Times New Roman" w:eastAsia="宋体" w:hAnsi="Times New Roman"/>
          <w:szCs w:val="21"/>
        </w:rPr>
        <w:t>340m/s</w:t>
      </w:r>
      <w:r>
        <w:rPr>
          <w:rFonts w:ascii="Times New Roman" w:eastAsia="宋体" w:hAnsi="Times New Roman"/>
          <w:szCs w:val="22"/>
        </w:rPr>
        <w:tab/>
      </w:r>
    </w:p>
    <w:p w:rsidR="002C48BF" w:rsidRDefault="002C48BF" w:rsidP="002C48B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．电磁波在任何介质中传播的速度都为</w:t>
      </w:r>
      <w:r>
        <w:rPr>
          <w:rFonts w:ascii="Times New Roman" w:eastAsia="宋体" w:hAnsi="Times New Roman"/>
          <w:szCs w:val="21"/>
        </w:rPr>
        <w:t>3.0×10</w:t>
      </w:r>
      <w:r>
        <w:rPr>
          <w:rFonts w:ascii="Times New Roman" w:eastAsia="宋体" w:hAnsi="Times New Roman"/>
          <w:sz w:val="24"/>
          <w:vertAlign w:val="superscript"/>
        </w:rPr>
        <w:t>8</w:t>
      </w:r>
      <w:r>
        <w:rPr>
          <w:rFonts w:ascii="Times New Roman" w:eastAsia="宋体" w:hAnsi="Times New Roman"/>
          <w:szCs w:val="21"/>
        </w:rPr>
        <w:t>m/s</w:t>
      </w:r>
      <w:r>
        <w:rPr>
          <w:rFonts w:ascii="Times New Roman" w:eastAsia="宋体" w:hAnsi="Times New Roman"/>
          <w:szCs w:val="22"/>
        </w:rPr>
        <w:tab/>
      </w:r>
    </w:p>
    <w:p w:rsidR="002C48BF" w:rsidRDefault="002C48BF" w:rsidP="002C48B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．密闭的金属容器对电磁波有屏蔽作用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、音调是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指声音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的高低，音调高低与声源的振动频率有关；故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、声音的传播需要介质，声音不能在真空中传播，故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、电磁波在真空中的传播的速度为</w:t>
      </w:r>
      <w:r>
        <w:rPr>
          <w:rFonts w:ascii="Times New Roman" w:eastAsia="宋体" w:hAnsi="Times New Roman"/>
          <w:color w:val="FF0000"/>
          <w:szCs w:val="21"/>
        </w:rPr>
        <w:t>3.0×10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8</w:t>
      </w:r>
      <w:r>
        <w:rPr>
          <w:rFonts w:ascii="Times New Roman" w:eastAsia="宋体" w:hAnsi="Times New Roman"/>
          <w:color w:val="FF0000"/>
          <w:szCs w:val="21"/>
        </w:rPr>
        <w:t>m/s</w:t>
      </w:r>
      <w:r>
        <w:rPr>
          <w:rFonts w:ascii="Times New Roman" w:eastAsia="宋体" w:hAnsi="Times New Roman" w:hint="eastAsia"/>
          <w:color w:val="FF0000"/>
          <w:szCs w:val="21"/>
        </w:rPr>
        <w:t>，在其他介质中的传播速度小于</w:t>
      </w:r>
      <w:r>
        <w:rPr>
          <w:rFonts w:ascii="Times New Roman" w:eastAsia="宋体" w:hAnsi="Times New Roman"/>
          <w:color w:val="FF0000"/>
          <w:szCs w:val="21"/>
        </w:rPr>
        <w:t>3.0×10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8</w:t>
      </w: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257175" cy="2571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color w:val="FF0000"/>
          <w:szCs w:val="21"/>
        </w:rPr>
        <w:t>m/s</w:t>
      </w:r>
      <w:r>
        <w:rPr>
          <w:rFonts w:ascii="Times New Roman" w:eastAsia="宋体" w:hAnsi="Times New Roman" w:hint="eastAsia"/>
          <w:color w:val="FF0000"/>
          <w:szCs w:val="21"/>
        </w:rPr>
        <w:t>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、实验证明，密闭的金属容器对电磁波有屏蔽作用，故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二．填空题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淮安）</w:t>
      </w:r>
      <w:r>
        <w:rPr>
          <w:rFonts w:ascii="Times New Roman" w:eastAsia="宋体" w:hAnsi="Times New Roman"/>
          <w:szCs w:val="21"/>
        </w:rPr>
        <w:t>2005</w:t>
      </w:r>
      <w:r>
        <w:rPr>
          <w:rFonts w:ascii="Times New Roman" w:eastAsia="宋体" w:hAnsi="Times New Roman" w:hint="eastAsia"/>
          <w:szCs w:val="21"/>
        </w:rPr>
        <w:t>年，我国向世界公布珠穆朗玛峰岩石峰高度为</w:t>
      </w:r>
      <w:r>
        <w:rPr>
          <w:rFonts w:ascii="Times New Roman" w:eastAsia="宋体" w:hAnsi="Times New Roman"/>
          <w:szCs w:val="21"/>
        </w:rPr>
        <w:t>8844.43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m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（填合适的单位）；</w:t>
      </w:r>
      <w:r>
        <w:rPr>
          <w:rFonts w:ascii="Times New Roman" w:eastAsia="宋体" w:hAnsi="Times New Roman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年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月</w:t>
      </w:r>
      <w:r>
        <w:rPr>
          <w:rFonts w:ascii="Times New Roman" w:eastAsia="宋体" w:hAnsi="Times New Roman"/>
          <w:szCs w:val="21"/>
        </w:rPr>
        <w:t>27</w:t>
      </w:r>
      <w:r>
        <w:rPr>
          <w:rFonts w:ascii="Times New Roman" w:eastAsia="宋体" w:hAnsi="Times New Roman" w:hint="eastAsia"/>
          <w:szCs w:val="21"/>
        </w:rPr>
        <w:t>日，我国登山队登顶珠穆朗玛峰，对珠穆朗玛峰高度再次进行精确测量，并首次利用</w:t>
      </w:r>
      <w:r>
        <w:rPr>
          <w:rFonts w:ascii="Times New Roman" w:eastAsia="宋体" w:hAnsi="Times New Roman"/>
          <w:szCs w:val="21"/>
        </w:rPr>
        <w:t>5G</w:t>
      </w:r>
      <w:r>
        <w:rPr>
          <w:rFonts w:ascii="Times New Roman" w:eastAsia="宋体" w:hAnsi="Times New Roman" w:hint="eastAsia"/>
          <w:szCs w:val="21"/>
        </w:rPr>
        <w:t>技术向全世界视频直播，直播过程是利用</w:t>
      </w:r>
      <w:r>
        <w:rPr>
          <w:rFonts w:ascii="Times New Roman" w:eastAsia="宋体" w:hAnsi="Times New Roman" w:hint="eastAsia"/>
          <w:szCs w:val="21"/>
          <w:u w:val="single"/>
        </w:rPr>
        <w:t xml:space="preserve">　电磁波　</w:t>
      </w:r>
      <w:r>
        <w:rPr>
          <w:rFonts w:ascii="Times New Roman" w:eastAsia="宋体" w:hAnsi="Times New Roman" w:hint="eastAsia"/>
          <w:szCs w:val="21"/>
        </w:rPr>
        <w:t>波传递信息的。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m</w:t>
      </w:r>
      <w:r>
        <w:rPr>
          <w:rFonts w:ascii="Times New Roman" w:eastAsia="宋体" w:hAnsi="Times New Roman" w:hint="eastAsia"/>
          <w:color w:val="FF0000"/>
          <w:szCs w:val="21"/>
        </w:rPr>
        <w:t>；电磁波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【解析】珠穆朗玛峰是世界最高峰，其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海拨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高度为</w:t>
      </w:r>
      <w:r>
        <w:rPr>
          <w:rFonts w:ascii="Times New Roman" w:eastAsia="宋体" w:hAnsi="Times New Roman"/>
          <w:color w:val="FF0000"/>
          <w:szCs w:val="21"/>
        </w:rPr>
        <w:t>8844.43 m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电磁波能够传递信息，所以直播过程是利用电磁波来传递信息的。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</w:t>
      </w:r>
      <w:r>
        <w:rPr>
          <w:rFonts w:ascii="Times New Roman" w:eastAsia="宋体" w:hAnsi="Times New Roman"/>
          <w:color w:val="FF0000"/>
          <w:szCs w:val="21"/>
        </w:rPr>
        <w:t>m</w:t>
      </w:r>
      <w:r>
        <w:rPr>
          <w:rFonts w:ascii="Times New Roman" w:eastAsia="宋体" w:hAnsi="Times New Roman" w:hint="eastAsia"/>
          <w:color w:val="FF0000"/>
          <w:szCs w:val="21"/>
        </w:rPr>
        <w:t>；电磁波。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连云港）将手机放在真空罩中，打电话呼叫手机，同时用抽气机抽去罩中的空气，直到听不到铃声，说明</w:t>
      </w:r>
      <w:r>
        <w:rPr>
          <w:rFonts w:ascii="Times New Roman" w:eastAsia="宋体" w:hAnsi="Times New Roman" w:hint="eastAsia"/>
          <w:szCs w:val="21"/>
          <w:u w:val="single"/>
        </w:rPr>
        <w:t xml:space="preserve">　声音不能在真空中传播　</w:t>
      </w:r>
      <w:r>
        <w:rPr>
          <w:rFonts w:ascii="Times New Roman" w:eastAsia="宋体" w:hAnsi="Times New Roman" w:hint="eastAsia"/>
          <w:szCs w:val="21"/>
        </w:rPr>
        <w:t>，但手机仍能接收到呼叫信号，说明</w:t>
      </w:r>
      <w:r>
        <w:rPr>
          <w:rFonts w:ascii="Times New Roman" w:eastAsia="宋体" w:hAnsi="Times New Roman" w:hint="eastAsia"/>
          <w:szCs w:val="21"/>
          <w:u w:val="single"/>
        </w:rPr>
        <w:t xml:space="preserve">　电磁波可以在真空中传播　</w:t>
      </w:r>
      <w:r>
        <w:rPr>
          <w:rFonts w:ascii="Times New Roman" w:eastAsia="宋体" w:hAnsi="Times New Roman" w:hint="eastAsia"/>
          <w:szCs w:val="21"/>
        </w:rPr>
        <w:t>，如果将手机放在密闭的金属容器内，手机</w:t>
      </w:r>
      <w:r>
        <w:rPr>
          <w:rFonts w:ascii="Times New Roman" w:eastAsia="宋体" w:hAnsi="Times New Roman" w:hint="eastAsia"/>
          <w:szCs w:val="21"/>
          <w:u w:val="single"/>
        </w:rPr>
        <w:t xml:space="preserve">　不能　</w:t>
      </w:r>
      <w:r>
        <w:rPr>
          <w:rFonts w:ascii="Times New Roman" w:eastAsia="宋体" w:hAnsi="Times New Roman" w:hint="eastAsia"/>
          <w:szCs w:val="21"/>
        </w:rPr>
        <w:t>（选填</w:t>
      </w:r>
      <w:proofErr w:type="gramStart"/>
      <w:r>
        <w:rPr>
          <w:rFonts w:ascii="Times New Roman" w:eastAsia="宋体" w:hAnsi="Times New Roman"/>
          <w:szCs w:val="21"/>
        </w:rPr>
        <w:t>“</w:t>
      </w:r>
      <w:proofErr w:type="gramEnd"/>
      <w:r>
        <w:rPr>
          <w:rFonts w:ascii="Times New Roman" w:eastAsia="宋体" w:hAnsi="Times New Roman" w:hint="eastAsia"/>
          <w:szCs w:val="21"/>
        </w:rPr>
        <w:t>能或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不能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）接收到呼叫信号。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【解析】将手机放在真空罩中，打电话呼叫手机，同时用抽气机抽去罩中的空气，直到听不到铃声，这说明声音的传播需要介质，声音不能在真空中传播；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手机仍能接收到呼叫信号，说明电磁波可以在真空中传播；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电磁波遇到金属会被反射，将手机放在金属容器中，打电话呼叫容器中的手机，这时手机不能收到呼叫信号。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故答案为：声音不能在真空中传播；电磁波可以在真空中传播；不能。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泰州）如图甲所示的某品牌插秧机使用北斗导航，农民只需在作业前进行相关设定，即可实现</w:t>
      </w:r>
      <w:r>
        <w:rPr>
          <w:rFonts w:ascii="Times New Roman" w:eastAsia="宋体" w:hAnsi="Times New Roman"/>
          <w:szCs w:val="21"/>
        </w:rPr>
        <w:t>24</w:t>
      </w:r>
      <w:r>
        <w:rPr>
          <w:rFonts w:ascii="Times New Roman" w:eastAsia="宋体" w:hAnsi="Times New Roman" w:hint="eastAsia"/>
          <w:szCs w:val="21"/>
        </w:rPr>
        <w:t>小时无人值守自动作业。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）北斗导航卫星是通过</w:t>
      </w:r>
      <w:r>
        <w:rPr>
          <w:rFonts w:ascii="Times New Roman" w:eastAsia="宋体" w:hAnsi="Times New Roman" w:hint="eastAsia"/>
          <w:szCs w:val="21"/>
          <w:u w:val="single"/>
        </w:rPr>
        <w:t xml:space="preserve">　电磁波　</w:t>
      </w:r>
      <w:r>
        <w:rPr>
          <w:rFonts w:ascii="Times New Roman" w:eastAsia="宋体" w:hAnsi="Times New Roman" w:hint="eastAsia"/>
          <w:szCs w:val="21"/>
        </w:rPr>
        <w:t>向插秧机发送位置信息的；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）该插秧机使用四冲程汽油机，图乙中汽油机处于</w:t>
      </w:r>
      <w:r>
        <w:rPr>
          <w:rFonts w:ascii="Times New Roman" w:eastAsia="宋体" w:hAnsi="Times New Roman" w:hint="eastAsia"/>
          <w:szCs w:val="21"/>
          <w:u w:val="single"/>
        </w:rPr>
        <w:t xml:space="preserve">　压缩　</w:t>
      </w:r>
      <w:r>
        <w:rPr>
          <w:rFonts w:ascii="Times New Roman" w:eastAsia="宋体" w:hAnsi="Times New Roman" w:hint="eastAsia"/>
          <w:szCs w:val="21"/>
        </w:rPr>
        <w:t>冲程。如果该汽油机飞轮的转速是</w:t>
      </w:r>
      <w:r>
        <w:rPr>
          <w:rFonts w:ascii="Times New Roman" w:eastAsia="宋体" w:hAnsi="Times New Roman"/>
          <w:szCs w:val="21"/>
        </w:rPr>
        <w:t>60r/s</w:t>
      </w:r>
      <w:r>
        <w:rPr>
          <w:rFonts w:ascii="Times New Roman" w:eastAsia="宋体" w:hAnsi="Times New Roman" w:hint="eastAsia"/>
          <w:szCs w:val="21"/>
        </w:rPr>
        <w:t>，则汽油机每秒钟对外做功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30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次；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）汽油属于</w:t>
      </w:r>
      <w:r>
        <w:rPr>
          <w:rFonts w:ascii="Times New Roman" w:eastAsia="宋体" w:hAnsi="Times New Roman" w:hint="eastAsia"/>
          <w:szCs w:val="21"/>
          <w:u w:val="single"/>
        </w:rPr>
        <w:t xml:space="preserve">　非清洁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清洁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非清洁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）能源，某段时间插秧机消耗汽油</w:t>
      </w:r>
      <w:r>
        <w:rPr>
          <w:rFonts w:ascii="Times New Roman" w:eastAsia="宋体" w:hAnsi="Times New Roman"/>
          <w:szCs w:val="21"/>
        </w:rPr>
        <w:t>0.21kg</w:t>
      </w:r>
      <w:r>
        <w:rPr>
          <w:rFonts w:ascii="Times New Roman" w:eastAsia="宋体" w:hAnsi="Times New Roman" w:hint="eastAsia"/>
          <w:szCs w:val="21"/>
        </w:rPr>
        <w:t>，汽油完全燃烧放出的热量是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9.66×10</w:t>
      </w:r>
      <w:r>
        <w:rPr>
          <w:rFonts w:ascii="Times New Roman" w:eastAsia="宋体" w:hAnsi="Times New Roman"/>
          <w:sz w:val="24"/>
          <w:u w:val="single"/>
          <w:vertAlign w:val="superscript"/>
        </w:rPr>
        <w:t>6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J</w:t>
      </w:r>
      <w:r>
        <w:rPr>
          <w:rFonts w:ascii="Times New Roman" w:eastAsia="宋体" w:hAnsi="Times New Roman" w:hint="eastAsia"/>
          <w:szCs w:val="21"/>
        </w:rPr>
        <w:t>；若这些热量完全被</w:t>
      </w:r>
      <w:r>
        <w:rPr>
          <w:rFonts w:ascii="Times New Roman" w:eastAsia="宋体" w:hAnsi="Times New Roman"/>
          <w:szCs w:val="21"/>
        </w:rPr>
        <w:t>40kg</w:t>
      </w:r>
      <w:r>
        <w:rPr>
          <w:rFonts w:ascii="Times New Roman" w:eastAsia="宋体" w:hAnsi="Times New Roman" w:hint="eastAsia"/>
          <w:szCs w:val="21"/>
        </w:rPr>
        <w:t>初温</w:t>
      </w:r>
      <w:r>
        <w:rPr>
          <w:rFonts w:ascii="Times New Roman" w:eastAsia="宋体" w:hAnsi="Times New Roman"/>
          <w:szCs w:val="21"/>
        </w:rPr>
        <w:t>15°C</w:t>
      </w:r>
      <w:r>
        <w:rPr>
          <w:rFonts w:ascii="Times New Roman" w:eastAsia="宋体" w:hAnsi="Times New Roman" w:hint="eastAsia"/>
          <w:szCs w:val="21"/>
        </w:rPr>
        <w:t>的水吸收，则水温升高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57.5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°C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[q</w:t>
      </w:r>
      <w:r>
        <w:rPr>
          <w:rFonts w:ascii="Times New Roman" w:eastAsia="宋体" w:hAnsi="Times New Roman" w:hint="eastAsia"/>
          <w:sz w:val="24"/>
          <w:vertAlign w:val="subscript"/>
        </w:rPr>
        <w:t>汽油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4.6×10</w:t>
      </w:r>
      <w:r>
        <w:rPr>
          <w:rFonts w:ascii="Times New Roman" w:eastAsia="宋体" w:hAnsi="Times New Roman"/>
          <w:sz w:val="24"/>
          <w:vertAlign w:val="superscript"/>
        </w:rPr>
        <w:t>7</w:t>
      </w:r>
      <w:r>
        <w:rPr>
          <w:rFonts w:ascii="Times New Roman" w:eastAsia="宋体" w:hAnsi="Times New Roman"/>
          <w:szCs w:val="21"/>
        </w:rPr>
        <w:t>J/kg</w:t>
      </w:r>
      <w:r>
        <w:rPr>
          <w:rFonts w:ascii="Times New Roman" w:eastAsia="宋体" w:hAnsi="Times New Roman" w:hint="eastAsia"/>
          <w:szCs w:val="21"/>
        </w:rPr>
        <w:t>，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 w:val="24"/>
          <w:vertAlign w:val="subscript"/>
        </w:rPr>
        <w:t>水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4.2×10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J/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kg•°C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]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724150" cy="1685925"/>
            <wp:effectExtent l="0" t="0" r="0" b="9525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）电磁波可以在真空中传播，可以传递信息，北斗卫星导航系统在实现定位、导航服务时，主要是利用电磁波传递信息的。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）从图中可以看出，两气门关闭和活塞向上移动的特点，可以判断这个冲程是压缩冲程。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汽油完成一个工作循环，经历四个冲程，飞轮转动两周，燃气对外做功一次。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飞轮的转速是</w:t>
      </w:r>
      <w:r>
        <w:rPr>
          <w:rFonts w:ascii="Times New Roman" w:eastAsia="宋体" w:hAnsi="Times New Roman"/>
          <w:color w:val="FF0000"/>
          <w:szCs w:val="21"/>
        </w:rPr>
        <w:t>60r/s</w:t>
      </w:r>
      <w:r>
        <w:rPr>
          <w:rFonts w:ascii="Times New Roman" w:eastAsia="宋体" w:hAnsi="Times New Roman" w:hint="eastAsia"/>
          <w:color w:val="FF0000"/>
          <w:szCs w:val="21"/>
        </w:rPr>
        <w:t>，所以</w:t>
      </w:r>
      <w:r>
        <w:rPr>
          <w:rFonts w:ascii="Times New Roman" w:eastAsia="宋体" w:hAnsi="Times New Roman"/>
          <w:color w:val="FF0000"/>
          <w:szCs w:val="21"/>
        </w:rPr>
        <w:t>1s</w:t>
      </w:r>
      <w:r>
        <w:rPr>
          <w:rFonts w:ascii="Times New Roman" w:eastAsia="宋体" w:hAnsi="Times New Roman" w:hint="eastAsia"/>
          <w:color w:val="FF0000"/>
          <w:szCs w:val="21"/>
        </w:rPr>
        <w:t>可以完成的冲程数量是</w:t>
      </w:r>
      <w:r>
        <w:rPr>
          <w:rFonts w:ascii="Times New Roman" w:eastAsia="宋体" w:hAnsi="Times New Roman"/>
          <w:color w:val="FF0000"/>
          <w:szCs w:val="21"/>
        </w:rPr>
        <w:t>30</w:t>
      </w:r>
      <w:r>
        <w:rPr>
          <w:rFonts w:ascii="Times New Roman" w:eastAsia="宋体" w:hAnsi="Times New Roman" w:hint="eastAsia"/>
          <w:color w:val="FF0000"/>
          <w:szCs w:val="21"/>
        </w:rPr>
        <w:t>次。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）由于汽油燃烧后会产生污染大气的废气，所以汽油属于非清洁能源。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汽油完全燃烧放出的热量是：</w:t>
      </w:r>
      <w:r>
        <w:rPr>
          <w:rFonts w:ascii="Times New Roman" w:eastAsia="宋体" w:hAnsi="Times New Roman"/>
          <w:color w:val="FF0000"/>
          <w:szCs w:val="21"/>
        </w:rPr>
        <w:t>Q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proofErr w:type="spellStart"/>
      <w:r>
        <w:rPr>
          <w:rFonts w:ascii="Times New Roman" w:eastAsia="宋体" w:hAnsi="Times New Roman"/>
          <w:color w:val="FF0000"/>
          <w:szCs w:val="21"/>
        </w:rPr>
        <w:t>mq</w:t>
      </w:r>
      <w:proofErr w:type="spellEnd"/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0.21kg×4.6×10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7</w:t>
      </w:r>
      <w:r>
        <w:rPr>
          <w:rFonts w:ascii="Times New Roman" w:eastAsia="宋体" w:hAnsi="Times New Roman"/>
          <w:color w:val="FF0000"/>
          <w:szCs w:val="21"/>
        </w:rPr>
        <w:t>J/kg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9.66×10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6</w:t>
      </w:r>
      <w:r>
        <w:rPr>
          <w:rFonts w:ascii="Times New Roman" w:eastAsia="宋体" w:hAnsi="Times New Roman"/>
          <w:color w:val="FF0000"/>
          <w:szCs w:val="21"/>
        </w:rPr>
        <w:t>J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由</w:t>
      </w:r>
      <w:r>
        <w:rPr>
          <w:rFonts w:ascii="Times New Roman" w:eastAsia="宋体" w:hAnsi="Times New Roman"/>
          <w:color w:val="FF0000"/>
          <w:szCs w:val="21"/>
        </w:rPr>
        <w:t>Q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cm</w:t>
      </w:r>
      <w:r>
        <w:rPr>
          <w:rFonts w:ascii="宋体" w:eastAsia="宋体" w:hAnsi="宋体" w:cs="宋体" w:hint="eastAsia"/>
          <w:color w:val="FF0000"/>
          <w:szCs w:val="21"/>
        </w:rPr>
        <w:t>△</w:t>
      </w:r>
      <w:r>
        <w:rPr>
          <w:rFonts w:ascii="Times New Roman" w:eastAsia="宋体" w:hAnsi="Times New Roman"/>
          <w:color w:val="FF0000"/>
          <w:szCs w:val="21"/>
        </w:rPr>
        <w:t>t</w:t>
      </w:r>
      <w:r>
        <w:rPr>
          <w:rFonts w:ascii="Times New Roman" w:eastAsia="宋体" w:hAnsi="Times New Roman" w:hint="eastAsia"/>
          <w:color w:val="FF0000"/>
          <w:szCs w:val="21"/>
        </w:rPr>
        <w:t>得，水温升高：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宋体" w:eastAsia="宋体" w:hAnsi="宋体" w:cs="宋体" w:hint="eastAsia"/>
          <w:color w:val="FF0000"/>
          <w:szCs w:val="21"/>
        </w:rPr>
        <w:t>△</w:t>
      </w:r>
      <w:r>
        <w:rPr>
          <w:rFonts w:ascii="Times New Roman" w:eastAsia="宋体" w:hAnsi="Times New Roman"/>
          <w:color w:val="FF0000"/>
          <w:szCs w:val="21"/>
        </w:rPr>
        <w:t>t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200025" cy="333375"/>
            <wp:effectExtent l="0" t="0" r="9525" b="9525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noProof/>
          <w:color w:val="FF0000"/>
          <w:position w:val="-30"/>
          <w:szCs w:val="22"/>
          <w:lang w:eastAsia="zh-TW"/>
        </w:rPr>
        <w:drawing>
          <wp:inline distT="0" distB="0" distL="0" distR="0">
            <wp:extent cx="1847850" cy="438150"/>
            <wp:effectExtent l="0" t="0" r="0" b="0"/>
            <wp:docPr id="1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57.5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）电磁波；（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）压缩；（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30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）非清洁；（</w:t>
      </w:r>
      <w:r>
        <w:rPr>
          <w:rFonts w:ascii="Times New Roman" w:eastAsia="宋体" w:hAnsi="Times New Roman"/>
          <w:color w:val="FF0000"/>
          <w:szCs w:val="21"/>
        </w:rPr>
        <w:t>5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9.66×10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6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6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57.5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淮安）手机拨打、接听电话或</w:t>
      </w:r>
      <w:proofErr w:type="spellStart"/>
      <w:r>
        <w:rPr>
          <w:rFonts w:ascii="Times New Roman" w:eastAsia="宋体" w:hAnsi="Times New Roman"/>
          <w:szCs w:val="21"/>
        </w:rPr>
        <w:t>WiFi</w:t>
      </w:r>
      <w:proofErr w:type="spellEnd"/>
      <w:r>
        <w:rPr>
          <w:rFonts w:ascii="Times New Roman" w:eastAsia="宋体" w:hAnsi="Times New Roman" w:hint="eastAsia"/>
          <w:szCs w:val="21"/>
        </w:rPr>
        <w:t>上网都是利用了</w:t>
      </w:r>
      <w:r>
        <w:rPr>
          <w:rFonts w:ascii="Times New Roman" w:eastAsia="宋体" w:hAnsi="Times New Roman" w:hint="eastAsia"/>
          <w:szCs w:val="21"/>
          <w:u w:val="single"/>
        </w:rPr>
        <w:t xml:space="preserve">　电磁　</w:t>
      </w:r>
      <w:r>
        <w:rPr>
          <w:rFonts w:ascii="Times New Roman" w:eastAsia="宋体" w:hAnsi="Times New Roman" w:hint="eastAsia"/>
          <w:szCs w:val="21"/>
        </w:rPr>
        <w:t>波传递信息，该波</w:t>
      </w:r>
      <w:r>
        <w:rPr>
          <w:rFonts w:ascii="Times New Roman" w:eastAsia="宋体" w:hAnsi="Times New Roman" w:hint="eastAsia"/>
          <w:szCs w:val="21"/>
          <w:u w:val="single"/>
        </w:rPr>
        <w:t xml:space="preserve">　能　</w:t>
      </w:r>
      <w:r>
        <w:rPr>
          <w:rFonts w:ascii="Times New Roman" w:eastAsia="宋体" w:hAnsi="Times New Roman" w:hint="eastAsia"/>
          <w:szCs w:val="21"/>
        </w:rPr>
        <w:t>（选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能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不能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）在真空中传播。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proofErr w:type="spellStart"/>
      <w:r>
        <w:rPr>
          <w:rFonts w:ascii="Times New Roman" w:eastAsia="宋体" w:hAnsi="Times New Roman"/>
          <w:color w:val="FF0000"/>
          <w:szCs w:val="21"/>
        </w:rPr>
        <w:t>WiFi</w:t>
      </w:r>
      <w:proofErr w:type="spellEnd"/>
      <w:r>
        <w:rPr>
          <w:rFonts w:ascii="Times New Roman" w:eastAsia="宋体" w:hAnsi="Times New Roman" w:hint="eastAsia"/>
          <w:color w:val="FF0000"/>
          <w:szCs w:val="21"/>
        </w:rPr>
        <w:t>利用了电磁波中的微波技术进行信息传输，电磁波能在真空中传播。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故答案为：电磁；能。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泰州）如图，磁悬浮无线蓝牙音箱可由</w:t>
      </w:r>
      <w:proofErr w:type="gramStart"/>
      <w:r>
        <w:rPr>
          <w:rFonts w:ascii="Times New Roman" w:eastAsia="宋体" w:hAnsi="Times New Roman" w:hint="eastAsia"/>
          <w:szCs w:val="21"/>
        </w:rPr>
        <w:t>蓝牙通过</w:t>
      </w:r>
      <w:proofErr w:type="gramEnd"/>
      <w:r>
        <w:rPr>
          <w:rFonts w:ascii="Times New Roman" w:eastAsia="宋体" w:hAnsi="Times New Roman" w:hint="eastAsia"/>
          <w:szCs w:val="21"/>
          <w:u w:val="single"/>
        </w:rPr>
        <w:t xml:space="preserve">　电磁波　</w:t>
      </w:r>
      <w:r>
        <w:rPr>
          <w:rFonts w:ascii="Times New Roman" w:eastAsia="宋体" w:hAnsi="Times New Roman" w:hint="eastAsia"/>
          <w:szCs w:val="21"/>
        </w:rPr>
        <w:t>（超声波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电磁波）实现与手机数据的光速传输。该产品底座里有一个电磁铁，可使箱体悬在空中，这是根据同名磁极相互</w:t>
      </w:r>
      <w:r>
        <w:rPr>
          <w:rFonts w:ascii="Times New Roman" w:eastAsia="宋体" w:hAnsi="Times New Roman" w:hint="eastAsia"/>
          <w:szCs w:val="21"/>
          <w:u w:val="single"/>
        </w:rPr>
        <w:t xml:space="preserve">　排斥　</w:t>
      </w:r>
      <w:r>
        <w:rPr>
          <w:rFonts w:ascii="Times New Roman" w:eastAsia="宋体" w:hAnsi="Times New Roman" w:hint="eastAsia"/>
          <w:szCs w:val="21"/>
        </w:rPr>
        <w:t>的原理实现的该产品处于图示状态时，若重力突然消失，则此瞬间底座对水平桌面</w:t>
      </w:r>
      <w:r>
        <w:rPr>
          <w:rFonts w:ascii="Times New Roman" w:eastAsia="宋体" w:hAnsi="Times New Roman" w:hint="eastAsia"/>
          <w:szCs w:val="21"/>
          <w:u w:val="single"/>
        </w:rPr>
        <w:t xml:space="preserve">　有　</w:t>
      </w:r>
      <w:r>
        <w:rPr>
          <w:rFonts w:ascii="Times New Roman" w:eastAsia="宋体" w:hAnsi="Times New Roman" w:hint="eastAsia"/>
          <w:szCs w:val="21"/>
        </w:rPr>
        <w:t>（有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没有）压力。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124075" cy="1143000"/>
            <wp:effectExtent l="0" t="0" r="9525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）电磁波传播速度等于光速；手机数据光速传输，所以用的是电磁波。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）磁极间相互作用：同名磁极相互排斥，异名磁极相互吸引。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）重力突然消失的瞬间，箱体与底座仍存在相互排斥的力。故底座受到箱体给它的一个向下的排斥力，故底座还是会对桌面有一个压力。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故答案是：电磁波；排斥；有。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常州）印度的月球卫星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月船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号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已失联八年，地面测控中心通过计算预测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月船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号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会经过月球北端上空</w:t>
      </w:r>
      <w:r>
        <w:rPr>
          <w:rFonts w:ascii="Times New Roman" w:eastAsia="宋体" w:hAnsi="Times New Roman"/>
          <w:szCs w:val="21"/>
        </w:rPr>
        <w:t>165km</w:t>
      </w:r>
      <w:r>
        <w:rPr>
          <w:rFonts w:ascii="Times New Roman" w:eastAsia="宋体" w:hAnsi="Times New Roman" w:hint="eastAsia"/>
          <w:szCs w:val="21"/>
        </w:rPr>
        <w:t>高处的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点，便在某时刻向该处发射</w:t>
      </w:r>
      <w:r>
        <w:rPr>
          <w:rFonts w:ascii="Times New Roman" w:eastAsia="宋体" w:hAnsi="Times New Roman" w:hint="eastAsia"/>
          <w:szCs w:val="21"/>
          <w:u w:val="single"/>
        </w:rPr>
        <w:t xml:space="preserve">　电磁波　</w:t>
      </w:r>
      <w:r>
        <w:rPr>
          <w:rFonts w:ascii="Times New Roman" w:eastAsia="宋体" w:hAnsi="Times New Roman" w:hint="eastAsia"/>
          <w:szCs w:val="21"/>
        </w:rPr>
        <w:t>（电磁波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超声波）信号，</w:t>
      </w:r>
      <w:r>
        <w:rPr>
          <w:rFonts w:ascii="Times New Roman" w:eastAsia="宋体" w:hAnsi="Times New Roman"/>
          <w:szCs w:val="21"/>
        </w:rPr>
        <w:t>2.6s</w:t>
      </w:r>
      <w:r>
        <w:rPr>
          <w:rFonts w:ascii="Times New Roman" w:eastAsia="宋体" w:hAnsi="Times New Roman" w:hint="eastAsia"/>
          <w:szCs w:val="21"/>
        </w:rPr>
        <w:t>后收到回波信号，从而确信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月船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号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依然在轨道运行，测控中心距离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点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3.9×10</w:t>
      </w:r>
      <w:r>
        <w:rPr>
          <w:rFonts w:ascii="Times New Roman" w:eastAsia="宋体" w:hAnsi="Times New Roman"/>
          <w:sz w:val="24"/>
          <w:u w:val="single"/>
          <w:vertAlign w:val="superscript"/>
        </w:rPr>
        <w:t>5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km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 w:val="24"/>
          <w:vertAlign w:val="subscript"/>
        </w:rPr>
        <w:t>电磁波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3×10</w:t>
      </w:r>
      <w:r>
        <w:rPr>
          <w:rFonts w:ascii="Times New Roman" w:eastAsia="宋体" w:hAnsi="Times New Roman"/>
          <w:sz w:val="24"/>
          <w:vertAlign w:val="superscript"/>
        </w:rPr>
        <w:t>8</w:t>
      </w:r>
      <w:r>
        <w:rPr>
          <w:rFonts w:ascii="Times New Roman" w:eastAsia="宋体" w:hAnsi="Times New Roman"/>
          <w:szCs w:val="21"/>
        </w:rPr>
        <w:t>m/s</w:t>
      </w:r>
      <w:r>
        <w:rPr>
          <w:rFonts w:ascii="Times New Roman" w:eastAsia="宋体" w:hAnsi="Times New Roman" w:hint="eastAsia"/>
          <w:szCs w:val="21"/>
        </w:rPr>
        <w:t>，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 w:val="24"/>
          <w:vertAlign w:val="subscript"/>
        </w:rPr>
        <w:t>超声波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340m/s</w:t>
      </w:r>
      <w:r>
        <w:rPr>
          <w:rFonts w:ascii="Times New Roman" w:eastAsia="宋体" w:hAnsi="Times New Roman" w:hint="eastAsia"/>
          <w:szCs w:val="21"/>
        </w:rPr>
        <w:t>）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【解析】电磁波的传播不需要介质，可以在真空中传播，故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月船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号</w:t>
      </w:r>
      <w:r>
        <w:rPr>
          <w:rFonts w:ascii="Times New Roman" w:eastAsia="宋体" w:hAnsi="Times New Roman"/>
          <w:color w:val="FF0000"/>
          <w:szCs w:val="21"/>
        </w:rPr>
        <w:t>”</w:t>
      </w:r>
      <w:r>
        <w:rPr>
          <w:rFonts w:ascii="Times New Roman" w:eastAsia="宋体" w:hAnsi="Times New Roman" w:hint="eastAsia"/>
          <w:color w:val="FF0000"/>
          <w:szCs w:val="21"/>
        </w:rPr>
        <w:t>经过月球北端上空</w:t>
      </w:r>
      <w:r>
        <w:rPr>
          <w:rFonts w:ascii="Times New Roman" w:eastAsia="宋体" w:hAnsi="Times New Roman"/>
          <w:color w:val="FF0000"/>
          <w:szCs w:val="21"/>
        </w:rPr>
        <w:t>165km</w:t>
      </w:r>
      <w:r>
        <w:rPr>
          <w:rFonts w:ascii="Times New Roman" w:eastAsia="宋体" w:hAnsi="Times New Roman" w:hint="eastAsia"/>
          <w:color w:val="FF0000"/>
          <w:szCs w:val="21"/>
        </w:rPr>
        <w:t>高处的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点，便在某时刻向该处发射电磁波信号，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5</w:t>
      </w:r>
      <w:r>
        <w:rPr>
          <w:rFonts w:ascii="Times New Roman" w:eastAsia="宋体" w:hAnsi="Times New Roman"/>
          <w:color w:val="FF0000"/>
          <w:szCs w:val="21"/>
        </w:rPr>
        <w:t>km/s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t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2.56s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由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123825" cy="333375"/>
            <wp:effectExtent l="0" t="0" r="9525" b="9525"/>
            <wp:docPr id="8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得，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 w:hint="eastAsia"/>
          <w:color w:val="FF0000"/>
          <w:sz w:val="24"/>
          <w:vertAlign w:val="subscript"/>
        </w:rPr>
        <w:t>总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proofErr w:type="spellStart"/>
      <w:r>
        <w:rPr>
          <w:rFonts w:ascii="Times New Roman" w:eastAsia="宋体" w:hAnsi="Times New Roman"/>
          <w:color w:val="FF0000"/>
          <w:szCs w:val="21"/>
        </w:rPr>
        <w:t>vt</w:t>
      </w:r>
      <w:proofErr w:type="spellEnd"/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5</w:t>
      </w:r>
      <w:r>
        <w:rPr>
          <w:rFonts w:ascii="Times New Roman" w:eastAsia="宋体" w:hAnsi="Times New Roman"/>
          <w:color w:val="FF0000"/>
          <w:szCs w:val="21"/>
        </w:rPr>
        <w:t>km/s×2.6s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7.8×10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5</w:t>
      </w:r>
      <w:r>
        <w:rPr>
          <w:rFonts w:ascii="Times New Roman" w:eastAsia="宋体" w:hAnsi="Times New Roman"/>
          <w:color w:val="FF0000"/>
          <w:szCs w:val="21"/>
        </w:rPr>
        <w:t>km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由此可知，地球到月球的距离为：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266700" cy="390525"/>
            <wp:effectExtent l="0" t="0" r="0" b="9525"/>
            <wp:docPr id="7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noProof/>
          <w:color w:val="FF0000"/>
          <w:position w:val="-23"/>
          <w:szCs w:val="22"/>
          <w:lang w:eastAsia="zh-TW"/>
        </w:rPr>
        <w:drawing>
          <wp:inline distT="0" distB="0" distL="0" distR="0">
            <wp:extent cx="857250" cy="390525"/>
            <wp:effectExtent l="0" t="0" r="0" b="9525"/>
            <wp:docPr id="6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3.9×10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5</w:t>
      </w:r>
      <w:r>
        <w:rPr>
          <w:rFonts w:ascii="Times New Roman" w:eastAsia="宋体" w:hAnsi="Times New Roman"/>
          <w:color w:val="FF0000"/>
          <w:szCs w:val="21"/>
        </w:rPr>
        <w:t>km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故答案为：电磁波；</w:t>
      </w:r>
      <w:r>
        <w:rPr>
          <w:rFonts w:ascii="Times New Roman" w:eastAsia="宋体" w:hAnsi="Times New Roman"/>
          <w:color w:val="FF0000"/>
          <w:szCs w:val="21"/>
        </w:rPr>
        <w:t>3.9×10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5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泰州）探究声音的传播时，将手机装入塑料袋，扎紧袋口后用细线悬于水中，如图所示。用另一部手机拨打袋中的手机，手机能接通，说明</w:t>
      </w:r>
      <w:r>
        <w:rPr>
          <w:rFonts w:ascii="Times New Roman" w:eastAsia="宋体" w:hAnsi="Times New Roman" w:hint="eastAsia"/>
          <w:szCs w:val="21"/>
          <w:u w:val="single"/>
        </w:rPr>
        <w:t xml:space="preserve">　电磁波　</w:t>
      </w:r>
      <w:r>
        <w:rPr>
          <w:rFonts w:ascii="Times New Roman" w:eastAsia="宋体" w:hAnsi="Times New Roman" w:hint="eastAsia"/>
          <w:szCs w:val="21"/>
        </w:rPr>
        <w:t>可在水中传播；能听到手机发出的铃声，还能说明</w:t>
      </w:r>
      <w:r>
        <w:rPr>
          <w:rFonts w:ascii="Times New Roman" w:eastAsia="宋体" w:hAnsi="Times New Roman" w:hint="eastAsia"/>
          <w:szCs w:val="21"/>
          <w:u w:val="single"/>
        </w:rPr>
        <w:t xml:space="preserve">　声音　</w:t>
      </w:r>
      <w:r>
        <w:rPr>
          <w:rFonts w:ascii="Times New Roman" w:eastAsia="宋体" w:hAnsi="Times New Roman" w:hint="eastAsia"/>
          <w:szCs w:val="21"/>
        </w:rPr>
        <w:t>可在水中传播；我们听出手机铃声是</w:t>
      </w:r>
      <w:proofErr w:type="gramStart"/>
      <w:r>
        <w:rPr>
          <w:rFonts w:ascii="Times New Roman" w:eastAsia="宋体" w:hAnsi="Times New Roman" w:hint="eastAsia"/>
          <w:szCs w:val="21"/>
        </w:rPr>
        <w:t>汪峰唱的</w:t>
      </w:r>
      <w:proofErr w:type="gramEnd"/>
      <w:r>
        <w:rPr>
          <w:rFonts w:ascii="Times New Roman" w:eastAsia="宋体" w:hAnsi="Times New Roman" w:hint="eastAsia"/>
          <w:szCs w:val="21"/>
        </w:rPr>
        <w:t>《飞得更高》，这是根据声音的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音色　</w:t>
      </w:r>
      <w:r>
        <w:rPr>
          <w:rFonts w:ascii="Times New Roman" w:eastAsia="宋体" w:hAnsi="Times New Roman" w:hint="eastAsia"/>
          <w:szCs w:val="21"/>
        </w:rPr>
        <w:t>来辨别的。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904875" cy="1038225"/>
            <wp:effectExtent l="0" t="0" r="9525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手机既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能发射电磁波，又能接受电磁波，用另一部手机拨打袋中的手机，手机能接通说明电磁波可在水中传播；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）能听到手机发出的铃声，是由水和空气传过来的，故能说明声音可在水中传播；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）我们能够清楚地辨别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出汪峰唱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唱歌的声音，这是根据声音的音色来辨别的。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故答案为：电磁波；声音；音色。</w:t>
      </w:r>
    </w:p>
    <w:p w:rsidR="002C48BF" w:rsidRDefault="002C48BF" w:rsidP="002C48B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连云港）打开收音机，将调谐旋钮调到没有电台的位置并将音量放大；取一节旧的干电池和一根导线，靠近收音机，将导线的一端与电池的一极相连，再用导线的另一端与电池的另一极时断时续地接触，你会从收音机里听到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咔嚓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声，此实验可以证明</w:t>
      </w:r>
      <w:r>
        <w:rPr>
          <w:rFonts w:ascii="Times New Roman" w:eastAsia="宋体" w:hAnsi="Times New Roman" w:hint="eastAsia"/>
          <w:szCs w:val="21"/>
          <w:u w:val="single"/>
        </w:rPr>
        <w:t xml:space="preserve">　电磁波　</w:t>
      </w:r>
      <w:r>
        <w:rPr>
          <w:rFonts w:ascii="Times New Roman" w:eastAsia="宋体" w:hAnsi="Times New Roman" w:hint="eastAsia"/>
          <w:szCs w:val="21"/>
        </w:rPr>
        <w:t>的存在；将两个表面光滑的铅块相互挤压，它们会粘在一起，说明分子间存在</w:t>
      </w:r>
      <w:r>
        <w:rPr>
          <w:rFonts w:ascii="Times New Roman" w:eastAsia="宋体" w:hAnsi="Times New Roman" w:hint="eastAsia"/>
          <w:szCs w:val="21"/>
          <w:u w:val="single"/>
        </w:rPr>
        <w:t xml:space="preserve">　引力　</w:t>
      </w:r>
      <w:r>
        <w:rPr>
          <w:rFonts w:ascii="Times New Roman" w:eastAsia="宋体" w:hAnsi="Times New Roman" w:hint="eastAsia"/>
          <w:szCs w:val="21"/>
        </w:rPr>
        <w:t>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）收音机能接收电磁波，取一节旧的干电池和一根导线，靠近收音机，将导线的一端与电池的负极相连，再用导线的另一端与电池的正极相连，不能听到持续的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咔嚓</w:t>
      </w:r>
      <w:r>
        <w:rPr>
          <w:rFonts w:ascii="Times New Roman" w:eastAsia="宋体" w:hAnsi="Times New Roman"/>
          <w:color w:val="FF0000"/>
          <w:szCs w:val="21"/>
        </w:rPr>
        <w:t>”</w:t>
      </w:r>
      <w:r>
        <w:rPr>
          <w:rFonts w:ascii="Times New Roman" w:eastAsia="宋体" w:hAnsi="Times New Roman" w:hint="eastAsia"/>
          <w:color w:val="FF0000"/>
          <w:szCs w:val="21"/>
        </w:rPr>
        <w:t>声；进行时断时续的摩擦，才会产生电磁波，产生的电磁波被收音机接收，所以能产生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咔咔</w:t>
      </w:r>
      <w:r>
        <w:rPr>
          <w:rFonts w:ascii="Times New Roman" w:eastAsia="宋体" w:hAnsi="Times New Roman"/>
          <w:color w:val="FF0000"/>
          <w:szCs w:val="21"/>
        </w:rPr>
        <w:t>”</w:t>
      </w:r>
      <w:r>
        <w:rPr>
          <w:rFonts w:ascii="Times New Roman" w:eastAsia="宋体" w:hAnsi="Times New Roman" w:hint="eastAsia"/>
          <w:color w:val="FF0000"/>
          <w:szCs w:val="21"/>
        </w:rPr>
        <w:t>或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喀喀</w:t>
      </w:r>
      <w:r>
        <w:rPr>
          <w:rFonts w:ascii="Times New Roman" w:eastAsia="宋体" w:hAnsi="Times New Roman"/>
          <w:color w:val="FF0000"/>
          <w:szCs w:val="21"/>
        </w:rPr>
        <w:t>”</w:t>
      </w:r>
      <w:r>
        <w:rPr>
          <w:rFonts w:ascii="Times New Roman" w:eastAsia="宋体" w:hAnsi="Times New Roman" w:hint="eastAsia"/>
          <w:color w:val="FF0000"/>
          <w:szCs w:val="21"/>
        </w:rPr>
        <w:t>等杂声，此实验可以证明电磁波的存在；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）将两个表面光滑的铅块相互紧压后它们会粘在一起，说明分子间存在引力。</w:t>
      </w:r>
    </w:p>
    <w:p w:rsidR="002C48BF" w:rsidRDefault="002C48BF" w:rsidP="002C48BF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故答案为：电磁波：引力。</w:t>
      </w:r>
    </w:p>
    <w:p w:rsidR="002C48BF" w:rsidRDefault="002C48BF" w:rsidP="002C48BF"/>
    <w:p w:rsidR="00717897" w:rsidRPr="002C48BF" w:rsidRDefault="00717897" w:rsidP="00D02852">
      <w:pPr>
        <w:spacing w:line="360" w:lineRule="auto"/>
        <w:jc w:val="center"/>
        <w:rPr>
          <w:rFonts w:ascii="Times New Roman" w:eastAsia="新宋体" w:hAnsi="Times New Roman"/>
          <w:b/>
          <w:color w:val="00B0F0"/>
          <w:sz w:val="36"/>
          <w:szCs w:val="36"/>
        </w:rPr>
      </w:pPr>
      <w:bookmarkStart w:id="0" w:name="_GoBack"/>
      <w:bookmarkEnd w:id="0"/>
    </w:p>
    <w:sectPr w:rsidR="00717897" w:rsidRPr="002C48BF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157" w:rsidRDefault="00D45157" w:rsidP="006E5680">
      <w:r>
        <w:separator/>
      </w:r>
    </w:p>
  </w:endnote>
  <w:endnote w:type="continuationSeparator" w:id="0">
    <w:p w:rsidR="00D45157" w:rsidRDefault="00D45157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157" w:rsidRDefault="00D45157" w:rsidP="006E5680">
      <w:r>
        <w:separator/>
      </w:r>
    </w:p>
  </w:footnote>
  <w:footnote w:type="continuationSeparator" w:id="0">
    <w:p w:rsidR="00D45157" w:rsidRDefault="00D45157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0619F5"/>
    <w:rsid w:val="001533C5"/>
    <w:rsid w:val="00195B25"/>
    <w:rsid w:val="0019796D"/>
    <w:rsid w:val="002231FD"/>
    <w:rsid w:val="00236DAA"/>
    <w:rsid w:val="002C48BF"/>
    <w:rsid w:val="003B10C5"/>
    <w:rsid w:val="00442C98"/>
    <w:rsid w:val="005E795E"/>
    <w:rsid w:val="00601CEA"/>
    <w:rsid w:val="00691DD5"/>
    <w:rsid w:val="006E5680"/>
    <w:rsid w:val="00717897"/>
    <w:rsid w:val="007A4883"/>
    <w:rsid w:val="00807ECC"/>
    <w:rsid w:val="009A5A27"/>
    <w:rsid w:val="009D72FF"/>
    <w:rsid w:val="00A672B5"/>
    <w:rsid w:val="00A95F52"/>
    <w:rsid w:val="00B316DF"/>
    <w:rsid w:val="00BC0E76"/>
    <w:rsid w:val="00CE4BAC"/>
    <w:rsid w:val="00D02852"/>
    <w:rsid w:val="00D45157"/>
    <w:rsid w:val="00E41D63"/>
    <w:rsid w:val="00E63031"/>
    <w:rsid w:val="00F21519"/>
    <w:rsid w:val="00F9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663</Words>
  <Characters>3780</Characters>
  <Application>Microsoft Office Word</Application>
  <DocSecurity>0</DocSecurity>
  <Lines>31</Lines>
  <Paragraphs>8</Paragraphs>
  <ScaleCrop>false</ScaleCrop>
  <Company>Microsoft</Company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2020-11-10T00:14:00Z</dcterms:created>
  <dcterms:modified xsi:type="dcterms:W3CDTF">2020-11-10T00:14:00Z</dcterms:modified>
</cp:coreProperties>
</file>